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3419" w:rsidRPr="005D3419" w:rsidRDefault="005D3419" w:rsidP="005D3419">
      <w:pPr>
        <w:spacing w:after="0" w:line="240" w:lineRule="auto"/>
        <w:rPr>
          <w:rFonts w:ascii="Times New Roman" w:eastAsia="Times New Roman" w:hAnsi="Times New Roman" w:cs="Times New Roman"/>
          <w:kern w:val="0"/>
          <w:sz w:val="24"/>
          <w:szCs w:val="24"/>
          <w:lang w:eastAsia="nl-NL"/>
          <w14:ligatures w14:val="none"/>
        </w:rPr>
      </w:pPr>
      <w:r w:rsidRPr="005D3419">
        <w:rPr>
          <w:rFonts w:ascii="Segoe UI" w:eastAsia="Times New Roman" w:hAnsi="Segoe UI" w:cs="Segoe UI"/>
          <w:color w:val="2C2F34"/>
          <w:kern w:val="0"/>
          <w:sz w:val="68"/>
          <w:szCs w:val="68"/>
          <w:bdr w:val="none" w:sz="0" w:space="0" w:color="auto" w:frame="1"/>
          <w:shd w:val="clear" w:color="auto" w:fill="FFFFFF"/>
          <w:lang w:eastAsia="nl-NL"/>
          <w14:ligatures w14:val="none"/>
        </w:rPr>
        <w:fldChar w:fldCharType="begin"/>
      </w:r>
      <w:r w:rsidRPr="005D3419">
        <w:rPr>
          <w:rFonts w:ascii="Segoe UI" w:eastAsia="Times New Roman" w:hAnsi="Segoe UI" w:cs="Segoe UI"/>
          <w:color w:val="2C2F34"/>
          <w:kern w:val="0"/>
          <w:sz w:val="68"/>
          <w:szCs w:val="68"/>
          <w:bdr w:val="none" w:sz="0" w:space="0" w:color="auto" w:frame="1"/>
          <w:shd w:val="clear" w:color="auto" w:fill="FFFFFF"/>
          <w:lang w:eastAsia="nl-NL"/>
          <w14:ligatures w14:val="none"/>
        </w:rPr>
        <w:instrText>HYPERLINK "https://www.regionoordkop.nl/category/politiek/"</w:instrText>
      </w:r>
      <w:r w:rsidRPr="005D3419">
        <w:rPr>
          <w:rFonts w:ascii="Segoe UI" w:eastAsia="Times New Roman" w:hAnsi="Segoe UI" w:cs="Segoe UI"/>
          <w:color w:val="2C2F34"/>
          <w:kern w:val="0"/>
          <w:sz w:val="68"/>
          <w:szCs w:val="68"/>
          <w:bdr w:val="none" w:sz="0" w:space="0" w:color="auto" w:frame="1"/>
          <w:shd w:val="clear" w:color="auto" w:fill="FFFFFF"/>
          <w:lang w:eastAsia="nl-NL"/>
          <w14:ligatures w14:val="none"/>
        </w:rPr>
      </w:r>
      <w:r w:rsidRPr="005D3419">
        <w:rPr>
          <w:rFonts w:ascii="Segoe UI" w:eastAsia="Times New Roman" w:hAnsi="Segoe UI" w:cs="Segoe UI"/>
          <w:color w:val="2C2F34"/>
          <w:kern w:val="0"/>
          <w:sz w:val="68"/>
          <w:szCs w:val="68"/>
          <w:bdr w:val="none" w:sz="0" w:space="0" w:color="auto" w:frame="1"/>
          <w:shd w:val="clear" w:color="auto" w:fill="FFFFFF"/>
          <w:lang w:eastAsia="nl-NL"/>
          <w14:ligatures w14:val="none"/>
        </w:rPr>
        <w:fldChar w:fldCharType="separate"/>
      </w:r>
      <w:r w:rsidRPr="005D3419">
        <w:rPr>
          <w:rFonts w:ascii="Segoe UI" w:eastAsia="Times New Roman" w:hAnsi="Segoe UI" w:cs="Segoe UI"/>
          <w:color w:val="0000FF"/>
          <w:kern w:val="0"/>
          <w:sz w:val="18"/>
          <w:szCs w:val="18"/>
          <w:bdr w:val="none" w:sz="0" w:space="0" w:color="auto" w:frame="1"/>
          <w:shd w:val="clear" w:color="auto" w:fill="FFFFFF"/>
          <w:lang w:eastAsia="nl-NL"/>
          <w14:ligatures w14:val="none"/>
        </w:rPr>
        <w:t>Politiek</w:t>
      </w:r>
      <w:r w:rsidRPr="005D3419">
        <w:rPr>
          <w:rFonts w:ascii="Segoe UI" w:eastAsia="Times New Roman" w:hAnsi="Segoe UI" w:cs="Segoe UI"/>
          <w:color w:val="2C2F34"/>
          <w:kern w:val="0"/>
          <w:sz w:val="68"/>
          <w:szCs w:val="68"/>
          <w:bdr w:val="none" w:sz="0" w:space="0" w:color="auto" w:frame="1"/>
          <w:shd w:val="clear" w:color="auto" w:fill="FFFFFF"/>
          <w:lang w:eastAsia="nl-NL"/>
          <w14:ligatures w14:val="none"/>
        </w:rPr>
        <w:fldChar w:fldCharType="end"/>
      </w:r>
    </w:p>
    <w:p w:rsidR="005D3419" w:rsidRPr="005D3419" w:rsidRDefault="005D3419" w:rsidP="005D3419">
      <w:pPr>
        <w:shd w:val="clear" w:color="auto" w:fill="FFFFFF"/>
        <w:spacing w:after="225" w:line="240" w:lineRule="auto"/>
        <w:outlineLvl w:val="0"/>
        <w:rPr>
          <w:rFonts w:ascii="Poppins" w:eastAsia="Times New Roman" w:hAnsi="Poppins" w:cs="Poppins"/>
          <w:b/>
          <w:bCs/>
          <w:color w:val="2C2F34"/>
          <w:kern w:val="36"/>
          <w:sz w:val="62"/>
          <w:szCs w:val="62"/>
          <w:lang w:eastAsia="nl-NL"/>
          <w14:ligatures w14:val="none"/>
        </w:rPr>
      </w:pPr>
      <w:r w:rsidRPr="005D3419">
        <w:rPr>
          <w:rFonts w:ascii="Poppins" w:eastAsia="Times New Roman" w:hAnsi="Poppins" w:cs="Poppins"/>
          <w:b/>
          <w:bCs/>
          <w:color w:val="2C2F34"/>
          <w:kern w:val="36"/>
          <w:sz w:val="62"/>
          <w:szCs w:val="62"/>
          <w:lang w:eastAsia="nl-NL"/>
          <w14:ligatures w14:val="none"/>
        </w:rPr>
        <w:t xml:space="preserve">Extra geld De Nollen en </w:t>
      </w:r>
      <w:proofErr w:type="spellStart"/>
      <w:r w:rsidRPr="005D3419">
        <w:rPr>
          <w:rFonts w:ascii="Poppins" w:eastAsia="Times New Roman" w:hAnsi="Poppins" w:cs="Poppins"/>
          <w:b/>
          <w:bCs/>
          <w:color w:val="2C2F34"/>
          <w:kern w:val="36"/>
          <w:sz w:val="62"/>
          <w:szCs w:val="62"/>
          <w:lang w:eastAsia="nl-NL"/>
          <w14:ligatures w14:val="none"/>
        </w:rPr>
        <w:t>Seasaw</w:t>
      </w:r>
      <w:proofErr w:type="spellEnd"/>
      <w:r w:rsidRPr="005D3419">
        <w:rPr>
          <w:rFonts w:ascii="Poppins" w:eastAsia="Times New Roman" w:hAnsi="Poppins" w:cs="Poppins"/>
          <w:b/>
          <w:bCs/>
          <w:color w:val="2C2F34"/>
          <w:kern w:val="36"/>
          <w:sz w:val="62"/>
          <w:szCs w:val="62"/>
          <w:lang w:eastAsia="nl-NL"/>
          <w14:ligatures w14:val="none"/>
        </w:rPr>
        <w:t xml:space="preserve"> pas als rest van financiering rond is</w:t>
      </w:r>
    </w:p>
    <w:p w:rsidR="005D3419" w:rsidRPr="005D3419" w:rsidRDefault="005D3419" w:rsidP="005D3419">
      <w:pPr>
        <w:shd w:val="clear" w:color="auto" w:fill="FFFFFF"/>
        <w:spacing w:after="0" w:line="360" w:lineRule="atLeast"/>
        <w:rPr>
          <w:rFonts w:ascii="Segoe UI" w:eastAsia="Times New Roman" w:hAnsi="Segoe UI" w:cs="Segoe UI"/>
          <w:color w:val="333333"/>
          <w:kern w:val="0"/>
          <w:sz w:val="18"/>
          <w:szCs w:val="18"/>
          <w:lang w:eastAsia="nl-NL"/>
          <w14:ligatures w14:val="none"/>
        </w:rPr>
      </w:pPr>
      <w:r w:rsidRPr="005D3419">
        <w:rPr>
          <w:rFonts w:ascii="Segoe UI" w:eastAsia="Times New Roman" w:hAnsi="Segoe UI" w:cs="Segoe UI"/>
          <w:noProof/>
          <w:color w:val="333333"/>
          <w:kern w:val="0"/>
          <w:sz w:val="18"/>
          <w:szCs w:val="18"/>
          <w:bdr w:val="none" w:sz="0" w:space="0" w:color="auto" w:frame="1"/>
          <w:lang w:eastAsia="nl-NL"/>
          <w14:ligatures w14:val="none"/>
        </w:rPr>
        <w:drawing>
          <wp:inline distT="0" distB="0" distL="0" distR="0" wp14:anchorId="5FE68EBC" wp14:editId="23D4A701">
            <wp:extent cx="1333500" cy="1333500"/>
            <wp:effectExtent l="0" t="0" r="0" b="0"/>
            <wp:docPr id="2" name="grav-ba337d7a27224b461f99f38ed1a0ac7f-0" descr="Photo of Lianne Sne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ba337d7a27224b461f99f38ed1a0ac7f-0" descr="Photo of Lianne Sne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r w:rsidRPr="005D3419">
        <w:rPr>
          <w:rFonts w:ascii="Segoe UI" w:eastAsia="Times New Roman" w:hAnsi="Segoe UI" w:cs="Segoe UI"/>
          <w:color w:val="333333"/>
          <w:kern w:val="0"/>
          <w:sz w:val="18"/>
          <w:szCs w:val="18"/>
          <w:bdr w:val="none" w:sz="0" w:space="0" w:color="auto" w:frame="1"/>
          <w:lang w:eastAsia="nl-NL"/>
          <w14:ligatures w14:val="none"/>
        </w:rPr>
        <w:t> </w:t>
      </w:r>
      <w:hyperlink r:id="rId7" w:tooltip="Lianne Snel" w:history="1">
        <w:r w:rsidRPr="005D3419">
          <w:rPr>
            <w:rFonts w:ascii="Segoe UI" w:eastAsia="Times New Roman" w:hAnsi="Segoe UI" w:cs="Segoe UI"/>
            <w:b/>
            <w:bCs/>
            <w:color w:val="333333"/>
            <w:kern w:val="0"/>
            <w:sz w:val="18"/>
            <w:szCs w:val="18"/>
            <w:bdr w:val="none" w:sz="0" w:space="0" w:color="auto" w:frame="1"/>
            <w:lang w:eastAsia="nl-NL"/>
            <w14:ligatures w14:val="none"/>
          </w:rPr>
          <w:t>Lianne Snel</w:t>
        </w:r>
      </w:hyperlink>
      <w:r w:rsidRPr="005D3419">
        <w:rPr>
          <w:rFonts w:ascii="Segoe UI" w:eastAsia="Times New Roman" w:hAnsi="Segoe UI" w:cs="Segoe UI"/>
          <w:color w:val="333333"/>
          <w:kern w:val="0"/>
          <w:sz w:val="18"/>
          <w:szCs w:val="18"/>
          <w:bdr w:val="none" w:sz="0" w:space="0" w:color="auto" w:frame="1"/>
          <w:lang w:eastAsia="nl-NL"/>
          <w14:ligatures w14:val="none"/>
        </w:rPr>
        <w:t> </w:t>
      </w:r>
      <w:proofErr w:type="spellStart"/>
      <w:r w:rsidRPr="005D3419">
        <w:rPr>
          <w:rFonts w:ascii="Segoe UI" w:eastAsia="Times New Roman" w:hAnsi="Segoe UI" w:cs="Segoe UI"/>
          <w:color w:val="333333"/>
          <w:kern w:val="0"/>
          <w:sz w:val="18"/>
          <w:szCs w:val="18"/>
          <w:bdr w:val="none" w:sz="0" w:space="0" w:color="auto" w:frame="1"/>
          <w:lang w:eastAsia="nl-NL"/>
          <w14:ligatures w14:val="none"/>
        </w:rPr>
        <w:fldChar w:fldCharType="begin"/>
      </w:r>
      <w:r w:rsidRPr="005D3419">
        <w:rPr>
          <w:rFonts w:ascii="Segoe UI" w:eastAsia="Times New Roman" w:hAnsi="Segoe UI" w:cs="Segoe UI"/>
          <w:color w:val="333333"/>
          <w:kern w:val="0"/>
          <w:sz w:val="18"/>
          <w:szCs w:val="18"/>
          <w:bdr w:val="none" w:sz="0" w:space="0" w:color="auto" w:frame="1"/>
          <w:lang w:eastAsia="nl-NL"/>
          <w14:ligatures w14:val="none"/>
        </w:rPr>
        <w:instrText>HYPERLINK "mailto:lianne@regionoordkop.nl" \o "Send an email" \t "_blank"</w:instrText>
      </w:r>
      <w:r w:rsidRPr="005D3419">
        <w:rPr>
          <w:rFonts w:ascii="Segoe UI" w:eastAsia="Times New Roman" w:hAnsi="Segoe UI" w:cs="Segoe UI"/>
          <w:color w:val="333333"/>
          <w:kern w:val="0"/>
          <w:sz w:val="18"/>
          <w:szCs w:val="18"/>
          <w:bdr w:val="none" w:sz="0" w:space="0" w:color="auto" w:frame="1"/>
          <w:lang w:eastAsia="nl-NL"/>
          <w14:ligatures w14:val="none"/>
        </w:rPr>
      </w:r>
      <w:r w:rsidRPr="005D3419">
        <w:rPr>
          <w:rFonts w:ascii="Segoe UI" w:eastAsia="Times New Roman" w:hAnsi="Segoe UI" w:cs="Segoe UI"/>
          <w:color w:val="333333"/>
          <w:kern w:val="0"/>
          <w:sz w:val="18"/>
          <w:szCs w:val="18"/>
          <w:bdr w:val="none" w:sz="0" w:space="0" w:color="auto" w:frame="1"/>
          <w:lang w:eastAsia="nl-NL"/>
          <w14:ligatures w14:val="none"/>
        </w:rPr>
        <w:fldChar w:fldCharType="separate"/>
      </w:r>
      <w:r w:rsidRPr="005D3419">
        <w:rPr>
          <w:rFonts w:ascii="Segoe UI" w:eastAsia="Times New Roman" w:hAnsi="Segoe UI" w:cs="Segoe UI"/>
          <w:color w:val="333333"/>
          <w:kern w:val="0"/>
          <w:sz w:val="18"/>
          <w:szCs w:val="18"/>
          <w:bdr w:val="none" w:sz="0" w:space="0" w:color="auto" w:frame="1"/>
          <w:lang w:eastAsia="nl-NL"/>
          <w14:ligatures w14:val="none"/>
        </w:rPr>
        <w:t>Send</w:t>
      </w:r>
      <w:proofErr w:type="spellEnd"/>
      <w:r w:rsidRPr="005D3419">
        <w:rPr>
          <w:rFonts w:ascii="Segoe UI" w:eastAsia="Times New Roman" w:hAnsi="Segoe UI" w:cs="Segoe UI"/>
          <w:color w:val="333333"/>
          <w:kern w:val="0"/>
          <w:sz w:val="18"/>
          <w:szCs w:val="18"/>
          <w:bdr w:val="none" w:sz="0" w:space="0" w:color="auto" w:frame="1"/>
          <w:lang w:eastAsia="nl-NL"/>
          <w14:ligatures w14:val="none"/>
        </w:rPr>
        <w:t xml:space="preserve"> </w:t>
      </w:r>
      <w:proofErr w:type="spellStart"/>
      <w:r w:rsidRPr="005D3419">
        <w:rPr>
          <w:rFonts w:ascii="Segoe UI" w:eastAsia="Times New Roman" w:hAnsi="Segoe UI" w:cs="Segoe UI"/>
          <w:color w:val="333333"/>
          <w:kern w:val="0"/>
          <w:sz w:val="18"/>
          <w:szCs w:val="18"/>
          <w:bdr w:val="none" w:sz="0" w:space="0" w:color="auto" w:frame="1"/>
          <w:lang w:eastAsia="nl-NL"/>
          <w14:ligatures w14:val="none"/>
        </w:rPr>
        <w:t>an</w:t>
      </w:r>
      <w:proofErr w:type="spellEnd"/>
      <w:r w:rsidRPr="005D3419">
        <w:rPr>
          <w:rFonts w:ascii="Segoe UI" w:eastAsia="Times New Roman" w:hAnsi="Segoe UI" w:cs="Segoe UI"/>
          <w:color w:val="333333"/>
          <w:kern w:val="0"/>
          <w:sz w:val="18"/>
          <w:szCs w:val="18"/>
          <w:bdr w:val="none" w:sz="0" w:space="0" w:color="auto" w:frame="1"/>
          <w:lang w:eastAsia="nl-NL"/>
          <w14:ligatures w14:val="none"/>
        </w:rPr>
        <w:t xml:space="preserve"> email</w:t>
      </w:r>
      <w:r w:rsidRPr="005D3419">
        <w:rPr>
          <w:rFonts w:ascii="Segoe UI" w:eastAsia="Times New Roman" w:hAnsi="Segoe UI" w:cs="Segoe UI"/>
          <w:color w:val="333333"/>
          <w:kern w:val="0"/>
          <w:sz w:val="18"/>
          <w:szCs w:val="18"/>
          <w:bdr w:val="none" w:sz="0" w:space="0" w:color="auto" w:frame="1"/>
          <w:lang w:eastAsia="nl-NL"/>
          <w14:ligatures w14:val="none"/>
        </w:rPr>
        <w:fldChar w:fldCharType="end"/>
      </w:r>
      <w:r w:rsidRPr="005D3419">
        <w:rPr>
          <w:rFonts w:ascii="Segoe UI" w:eastAsia="Times New Roman" w:hAnsi="Segoe UI" w:cs="Segoe UI"/>
          <w:color w:val="333333"/>
          <w:kern w:val="0"/>
          <w:sz w:val="18"/>
          <w:szCs w:val="18"/>
          <w:bdr w:val="none" w:sz="0" w:space="0" w:color="auto" w:frame="1"/>
          <w:lang w:eastAsia="nl-NL"/>
          <w14:ligatures w14:val="none"/>
        </w:rPr>
        <w:t>16 jun 2023 - 10:36Laatste wijziging: 16 jun 2023 - 10:52</w:t>
      </w:r>
    </w:p>
    <w:p w:rsidR="005D3419" w:rsidRPr="005D3419" w:rsidRDefault="005D3419" w:rsidP="005D3419">
      <w:pPr>
        <w:shd w:val="clear" w:color="auto" w:fill="FFFFFF"/>
        <w:spacing w:after="0" w:line="360" w:lineRule="atLeast"/>
        <w:rPr>
          <w:rFonts w:ascii="Segoe UI" w:eastAsia="Times New Roman" w:hAnsi="Segoe UI" w:cs="Segoe UI"/>
          <w:color w:val="333333"/>
          <w:kern w:val="0"/>
          <w:sz w:val="18"/>
          <w:szCs w:val="18"/>
          <w:lang w:eastAsia="nl-NL"/>
          <w14:ligatures w14:val="none"/>
        </w:rPr>
      </w:pPr>
      <w:r w:rsidRPr="005D3419">
        <w:rPr>
          <w:rFonts w:ascii="Segoe UI" w:eastAsia="Times New Roman" w:hAnsi="Segoe UI" w:cs="Segoe UI"/>
          <w:color w:val="333333"/>
          <w:kern w:val="0"/>
          <w:sz w:val="18"/>
          <w:szCs w:val="18"/>
          <w:bdr w:val="none" w:sz="0" w:space="0" w:color="auto" w:frame="1"/>
          <w:lang w:eastAsia="nl-NL"/>
          <w14:ligatures w14:val="none"/>
        </w:rPr>
        <w:t>1</w:t>
      </w:r>
    </w:p>
    <w:p w:rsidR="005D3419" w:rsidRPr="005D3419" w:rsidRDefault="005D3419" w:rsidP="005D3419">
      <w:pPr>
        <w:spacing w:after="375" w:line="240" w:lineRule="auto"/>
        <w:rPr>
          <w:rFonts w:ascii="Times New Roman" w:eastAsia="Times New Roman" w:hAnsi="Times New Roman" w:cs="Times New Roman"/>
          <w:kern w:val="0"/>
          <w:sz w:val="27"/>
          <w:szCs w:val="27"/>
          <w:lang w:eastAsia="nl-NL"/>
          <w14:ligatures w14:val="none"/>
        </w:rPr>
      </w:pPr>
      <w:r w:rsidRPr="005D3419">
        <w:rPr>
          <w:rFonts w:ascii="Times New Roman" w:eastAsia="Times New Roman" w:hAnsi="Times New Roman" w:cs="Times New Roman"/>
          <w:kern w:val="0"/>
          <w:sz w:val="27"/>
          <w:szCs w:val="27"/>
          <w:lang w:eastAsia="nl-NL"/>
          <w14:ligatures w14:val="none"/>
        </w:rPr>
        <w:t xml:space="preserve">Den Helder – Na een flinke portie kritiek vanuit de Raadscommissie bestuur en middelen op de kadernota hebben wethouders </w:t>
      </w:r>
      <w:proofErr w:type="spellStart"/>
      <w:r w:rsidRPr="005D3419">
        <w:rPr>
          <w:rFonts w:ascii="Times New Roman" w:eastAsia="Times New Roman" w:hAnsi="Times New Roman" w:cs="Times New Roman"/>
          <w:kern w:val="0"/>
          <w:sz w:val="27"/>
          <w:szCs w:val="27"/>
          <w:lang w:eastAsia="nl-NL"/>
          <w14:ligatures w14:val="none"/>
        </w:rPr>
        <w:t>Fotigui</w:t>
      </w:r>
      <w:proofErr w:type="spellEnd"/>
      <w:r w:rsidRPr="005D3419">
        <w:rPr>
          <w:rFonts w:ascii="Times New Roman" w:eastAsia="Times New Roman" w:hAnsi="Times New Roman" w:cs="Times New Roman"/>
          <w:kern w:val="0"/>
          <w:sz w:val="27"/>
          <w:szCs w:val="27"/>
          <w:lang w:eastAsia="nl-NL"/>
          <w14:ligatures w14:val="none"/>
        </w:rPr>
        <w:t xml:space="preserve"> </w:t>
      </w:r>
      <w:proofErr w:type="spellStart"/>
      <w:r w:rsidRPr="005D3419">
        <w:rPr>
          <w:rFonts w:ascii="Times New Roman" w:eastAsia="Times New Roman" w:hAnsi="Times New Roman" w:cs="Times New Roman"/>
          <w:kern w:val="0"/>
          <w:sz w:val="27"/>
          <w:szCs w:val="27"/>
          <w:lang w:eastAsia="nl-NL"/>
          <w14:ligatures w14:val="none"/>
        </w:rPr>
        <w:t>Camara</w:t>
      </w:r>
      <w:proofErr w:type="spellEnd"/>
      <w:r w:rsidRPr="005D3419">
        <w:rPr>
          <w:rFonts w:ascii="Times New Roman" w:eastAsia="Times New Roman" w:hAnsi="Times New Roman" w:cs="Times New Roman"/>
          <w:kern w:val="0"/>
          <w:sz w:val="27"/>
          <w:szCs w:val="27"/>
          <w:lang w:eastAsia="nl-NL"/>
          <w14:ligatures w14:val="none"/>
        </w:rPr>
        <w:t xml:space="preserve"> en Michiel Wouters opheldering gegeven over de subsidies voor zowel De Nollen als de </w:t>
      </w:r>
      <w:proofErr w:type="spellStart"/>
      <w:r w:rsidRPr="005D3419">
        <w:rPr>
          <w:rFonts w:ascii="Times New Roman" w:eastAsia="Times New Roman" w:hAnsi="Times New Roman" w:cs="Times New Roman"/>
          <w:kern w:val="0"/>
          <w:sz w:val="27"/>
          <w:szCs w:val="27"/>
          <w:lang w:eastAsia="nl-NL"/>
          <w14:ligatures w14:val="none"/>
        </w:rPr>
        <w:t>Seasaw</w:t>
      </w:r>
      <w:proofErr w:type="spellEnd"/>
      <w:r w:rsidRPr="005D3419">
        <w:rPr>
          <w:rFonts w:ascii="Times New Roman" w:eastAsia="Times New Roman" w:hAnsi="Times New Roman" w:cs="Times New Roman"/>
          <w:kern w:val="0"/>
          <w:sz w:val="27"/>
          <w:szCs w:val="27"/>
          <w:lang w:eastAsia="nl-NL"/>
          <w14:ligatures w14:val="none"/>
        </w:rPr>
        <w:t>. Het extra geld dat in de kadernota is toegekend aan deze projecten is slechts een reservering. Dit zal pas worden uitgekeerd wanneer beide organisaties de rest van de financiering rond hebben.</w:t>
      </w:r>
    </w:p>
    <w:p w:rsidR="005D3419" w:rsidRPr="005D3419" w:rsidRDefault="005D3419" w:rsidP="005D3419">
      <w:pPr>
        <w:spacing w:after="375" w:line="240" w:lineRule="auto"/>
        <w:rPr>
          <w:rFonts w:ascii="Times New Roman" w:eastAsia="Times New Roman" w:hAnsi="Times New Roman" w:cs="Times New Roman"/>
          <w:kern w:val="0"/>
          <w:sz w:val="27"/>
          <w:szCs w:val="27"/>
          <w:lang w:eastAsia="nl-NL"/>
          <w14:ligatures w14:val="none"/>
        </w:rPr>
      </w:pPr>
      <w:r w:rsidRPr="005D3419">
        <w:rPr>
          <w:rFonts w:ascii="Times New Roman" w:eastAsia="Times New Roman" w:hAnsi="Times New Roman" w:cs="Times New Roman"/>
          <w:kern w:val="0"/>
          <w:sz w:val="27"/>
          <w:szCs w:val="27"/>
          <w:lang w:eastAsia="nl-NL"/>
          <w14:ligatures w14:val="none"/>
        </w:rPr>
        <w:t>Ter bespreking lag donderdagavond het voorstel tot het vaststellen van de kadernota 2024-2027 voor. Deze kadernota is uitzonderlijk, omdat er geen sluitende meerjarenbegroting is. Het gaat om een toekomstig tekort van miljoenen euro’s. Dat heeft vooral te maken met extra taken die vanuit het Rijk bij de gemeente worden neergelegd en waar nog geen extra financiering vanuit het Rijk voor is. Hier wordt nog over onderhandeld tussen het Rijk en de Vereniging van Nederlandse Gemeenten (VNG) en de hoop is dus dat het uiteindelijk meevalt, maar dat is nog afwachten.</w:t>
      </w:r>
    </w:p>
    <w:p w:rsidR="005D3419" w:rsidRPr="005D3419" w:rsidRDefault="005D3419" w:rsidP="005D3419">
      <w:pPr>
        <w:spacing w:after="0" w:line="240" w:lineRule="auto"/>
        <w:rPr>
          <w:rFonts w:ascii="Times New Roman" w:eastAsia="Times New Roman" w:hAnsi="Times New Roman" w:cs="Times New Roman"/>
          <w:kern w:val="0"/>
          <w:sz w:val="27"/>
          <w:szCs w:val="27"/>
          <w:lang w:eastAsia="nl-NL"/>
          <w14:ligatures w14:val="none"/>
        </w:rPr>
      </w:pPr>
      <w:r w:rsidRPr="005D3419">
        <w:rPr>
          <w:rFonts w:ascii="Times New Roman" w:eastAsia="Times New Roman" w:hAnsi="Times New Roman" w:cs="Times New Roman"/>
          <w:noProof/>
          <w:color w:val="0000FF"/>
          <w:kern w:val="0"/>
          <w:sz w:val="27"/>
          <w:szCs w:val="27"/>
          <w:bdr w:val="none" w:sz="0" w:space="0" w:color="auto" w:frame="1"/>
          <w:lang w:eastAsia="nl-NL"/>
          <w14:ligatures w14:val="none"/>
        </w:rPr>
        <w:lastRenderedPageBreak/>
        <w:drawing>
          <wp:inline distT="0" distB="0" distL="0" distR="0" wp14:anchorId="60E22D29" wp14:editId="49CCF7CD">
            <wp:extent cx="2381250" cy="2381250"/>
            <wp:effectExtent l="0" t="0" r="0" b="0"/>
            <wp:docPr id="5" name="Afbeelding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sidRPr="005D3419">
        <w:rPr>
          <w:rFonts w:ascii="Times New Roman" w:eastAsia="Times New Roman" w:hAnsi="Times New Roman" w:cs="Times New Roman"/>
          <w:kern w:val="0"/>
          <w:sz w:val="27"/>
          <w:szCs w:val="27"/>
          <w:lang w:eastAsia="nl-NL"/>
          <w14:ligatures w14:val="none"/>
        </w:rPr>
        <w:t xml:space="preserve">Museum (in aanbouw) De </w:t>
      </w:r>
      <w:proofErr w:type="spellStart"/>
      <w:r w:rsidRPr="005D3419">
        <w:rPr>
          <w:rFonts w:ascii="Times New Roman" w:eastAsia="Times New Roman" w:hAnsi="Times New Roman" w:cs="Times New Roman"/>
          <w:kern w:val="0"/>
          <w:sz w:val="27"/>
          <w:szCs w:val="27"/>
          <w:lang w:eastAsia="nl-NL"/>
          <w14:ligatures w14:val="none"/>
        </w:rPr>
        <w:t>Nollen.</w:t>
      </w:r>
      <w:r w:rsidRPr="005D3419">
        <w:rPr>
          <w:rFonts w:ascii="Times New Roman" w:eastAsia="Times New Roman" w:hAnsi="Times New Roman" w:cs="Times New Roman"/>
          <w:b/>
          <w:bCs/>
          <w:kern w:val="0"/>
          <w:sz w:val="27"/>
          <w:szCs w:val="27"/>
          <w:bdr w:val="none" w:sz="0" w:space="0" w:color="auto" w:frame="1"/>
          <w:lang w:eastAsia="nl-NL"/>
          <w14:ligatures w14:val="none"/>
        </w:rPr>
        <w:t>Cofinanciering</w:t>
      </w:r>
      <w:proofErr w:type="spellEnd"/>
      <w:r w:rsidRPr="005D3419">
        <w:rPr>
          <w:rFonts w:ascii="Times New Roman" w:eastAsia="Times New Roman" w:hAnsi="Times New Roman" w:cs="Times New Roman"/>
          <w:kern w:val="0"/>
          <w:sz w:val="27"/>
          <w:szCs w:val="27"/>
          <w:lang w:eastAsia="nl-NL"/>
          <w14:ligatures w14:val="none"/>
        </w:rPr>
        <w:br/>
        <w:t xml:space="preserve">Wat betreft kunstproject De Nollen is het college bereid om nog eens 1,2 miljoen vrij te maken. Dit staat los van de financiële ondersteuning van in totaal €125.000,- voor de reparatie van het dak van de werkplaats en het plan van aanpak, waar het college vorige maand al veel vragen over kreeg. Verder stelt het college een “reservering voor cofinanciering ter hoogte van (minimaal) €500.000,-” beschikbaar voor de realisatie van de </w:t>
      </w:r>
      <w:proofErr w:type="spellStart"/>
      <w:r w:rsidRPr="005D3419">
        <w:rPr>
          <w:rFonts w:ascii="Times New Roman" w:eastAsia="Times New Roman" w:hAnsi="Times New Roman" w:cs="Times New Roman"/>
          <w:kern w:val="0"/>
          <w:sz w:val="27"/>
          <w:szCs w:val="27"/>
          <w:lang w:eastAsia="nl-NL"/>
          <w14:ligatures w14:val="none"/>
        </w:rPr>
        <w:t>Seasaw</w:t>
      </w:r>
      <w:proofErr w:type="spellEnd"/>
      <w:r w:rsidRPr="005D3419">
        <w:rPr>
          <w:rFonts w:ascii="Times New Roman" w:eastAsia="Times New Roman" w:hAnsi="Times New Roman" w:cs="Times New Roman"/>
          <w:kern w:val="0"/>
          <w:sz w:val="27"/>
          <w:szCs w:val="27"/>
          <w:lang w:eastAsia="nl-NL"/>
          <w14:ligatures w14:val="none"/>
        </w:rPr>
        <w:t>, het kunstwerk dat een plaats moet krijgen op de Helderse dijk. De commissieleden hekelden beide punten uit de kadernota.</w:t>
      </w:r>
    </w:p>
    <w:p w:rsidR="005D3419" w:rsidRPr="005D3419" w:rsidRDefault="005D3419" w:rsidP="005D3419">
      <w:pPr>
        <w:spacing w:after="375" w:line="240" w:lineRule="auto"/>
        <w:rPr>
          <w:rFonts w:ascii="Times New Roman" w:eastAsia="Times New Roman" w:hAnsi="Times New Roman" w:cs="Times New Roman"/>
          <w:kern w:val="0"/>
          <w:sz w:val="27"/>
          <w:szCs w:val="27"/>
          <w:lang w:eastAsia="nl-NL"/>
          <w14:ligatures w14:val="none"/>
        </w:rPr>
      </w:pPr>
      <w:r w:rsidRPr="005D3419">
        <w:rPr>
          <w:rFonts w:ascii="Times New Roman" w:eastAsia="Times New Roman" w:hAnsi="Times New Roman" w:cs="Times New Roman"/>
          <w:kern w:val="0"/>
          <w:sz w:val="27"/>
          <w:szCs w:val="27"/>
          <w:lang w:eastAsia="nl-NL"/>
          <w14:ligatures w14:val="none"/>
        </w:rPr>
        <w:t xml:space="preserve">Zo vermeldde fractievoorzitter Sylvia Hamerslag dat Behoorlijk Bestuur geen voorstander is van het beschikbaar stellen van extra geld voor De Nollen. Dat de tegenprestatie wordt verkocht onder de noemer ‘kunstopslag’ is voor Behoorlijk Bestuur “een doekje tegen het bloeden”. Ook de ChristenUnie vindt de tegenprestatie ‘opslag kunst’ te mager. Niet alleen de oppositie, maar ook enkele coalitiepartijen waren kritisch op de subsidies richting Stichting De Nollen en de </w:t>
      </w:r>
      <w:proofErr w:type="spellStart"/>
      <w:r w:rsidRPr="005D3419">
        <w:rPr>
          <w:rFonts w:ascii="Times New Roman" w:eastAsia="Times New Roman" w:hAnsi="Times New Roman" w:cs="Times New Roman"/>
          <w:kern w:val="0"/>
          <w:sz w:val="27"/>
          <w:szCs w:val="27"/>
          <w:lang w:eastAsia="nl-NL"/>
          <w14:ligatures w14:val="none"/>
        </w:rPr>
        <w:t>Seasaw</w:t>
      </w:r>
      <w:proofErr w:type="spellEnd"/>
      <w:r w:rsidRPr="005D3419">
        <w:rPr>
          <w:rFonts w:ascii="Times New Roman" w:eastAsia="Times New Roman" w:hAnsi="Times New Roman" w:cs="Times New Roman"/>
          <w:kern w:val="0"/>
          <w:sz w:val="27"/>
          <w:szCs w:val="27"/>
          <w:lang w:eastAsia="nl-NL"/>
          <w14:ligatures w14:val="none"/>
        </w:rPr>
        <w:t xml:space="preserve">. Volgens coalitiepartijen GroenLinks en de Stadspartij is geld voor de </w:t>
      </w:r>
      <w:proofErr w:type="spellStart"/>
      <w:r w:rsidRPr="005D3419">
        <w:rPr>
          <w:rFonts w:ascii="Times New Roman" w:eastAsia="Times New Roman" w:hAnsi="Times New Roman" w:cs="Times New Roman"/>
          <w:kern w:val="0"/>
          <w:sz w:val="27"/>
          <w:szCs w:val="27"/>
          <w:lang w:eastAsia="nl-NL"/>
          <w14:ligatures w14:val="none"/>
        </w:rPr>
        <w:t>Seasaw</w:t>
      </w:r>
      <w:proofErr w:type="spellEnd"/>
      <w:r w:rsidRPr="005D3419">
        <w:rPr>
          <w:rFonts w:ascii="Times New Roman" w:eastAsia="Times New Roman" w:hAnsi="Times New Roman" w:cs="Times New Roman"/>
          <w:kern w:val="0"/>
          <w:sz w:val="27"/>
          <w:szCs w:val="27"/>
          <w:lang w:eastAsia="nl-NL"/>
          <w14:ligatures w14:val="none"/>
        </w:rPr>
        <w:t xml:space="preserve"> bij een niet sluitende begroting een verkeerde keuze. Marije </w:t>
      </w:r>
      <w:proofErr w:type="spellStart"/>
      <w:r w:rsidRPr="005D3419">
        <w:rPr>
          <w:rFonts w:ascii="Times New Roman" w:eastAsia="Times New Roman" w:hAnsi="Times New Roman" w:cs="Times New Roman"/>
          <w:kern w:val="0"/>
          <w:sz w:val="27"/>
          <w:szCs w:val="27"/>
          <w:lang w:eastAsia="nl-NL"/>
          <w14:ligatures w14:val="none"/>
        </w:rPr>
        <w:t>Boessenkool</w:t>
      </w:r>
      <w:proofErr w:type="spellEnd"/>
      <w:r w:rsidRPr="005D3419">
        <w:rPr>
          <w:rFonts w:ascii="Times New Roman" w:eastAsia="Times New Roman" w:hAnsi="Times New Roman" w:cs="Times New Roman"/>
          <w:kern w:val="0"/>
          <w:sz w:val="27"/>
          <w:szCs w:val="27"/>
          <w:lang w:eastAsia="nl-NL"/>
          <w14:ligatures w14:val="none"/>
        </w:rPr>
        <w:t>, fractievoorzitter van GroenLinks, stelde: “Dit overbodig en ongewenst project kan wat ons betreft geschrapt worden”.</w:t>
      </w:r>
    </w:p>
    <w:p w:rsidR="005D3419" w:rsidRPr="005D3419" w:rsidRDefault="005D3419" w:rsidP="005D3419">
      <w:pPr>
        <w:spacing w:after="0" w:line="240" w:lineRule="auto"/>
        <w:rPr>
          <w:rFonts w:ascii="Times New Roman" w:eastAsia="Times New Roman" w:hAnsi="Times New Roman" w:cs="Times New Roman"/>
          <w:kern w:val="0"/>
          <w:sz w:val="27"/>
          <w:szCs w:val="27"/>
          <w:lang w:eastAsia="nl-NL"/>
          <w14:ligatures w14:val="none"/>
        </w:rPr>
      </w:pPr>
      <w:r w:rsidRPr="005D3419">
        <w:rPr>
          <w:rFonts w:ascii="Times New Roman" w:eastAsia="Times New Roman" w:hAnsi="Times New Roman" w:cs="Times New Roman"/>
          <w:b/>
          <w:bCs/>
          <w:kern w:val="0"/>
          <w:sz w:val="27"/>
          <w:szCs w:val="27"/>
          <w:bdr w:val="none" w:sz="0" w:space="0" w:color="auto" w:frame="1"/>
          <w:lang w:eastAsia="nl-NL"/>
          <w14:ligatures w14:val="none"/>
        </w:rPr>
        <w:t>Antwoord college</w:t>
      </w:r>
      <w:r w:rsidRPr="005D3419">
        <w:rPr>
          <w:rFonts w:ascii="Times New Roman" w:eastAsia="Times New Roman" w:hAnsi="Times New Roman" w:cs="Times New Roman"/>
          <w:kern w:val="0"/>
          <w:sz w:val="27"/>
          <w:szCs w:val="27"/>
          <w:lang w:eastAsia="nl-NL"/>
          <w14:ligatures w14:val="none"/>
        </w:rPr>
        <w:br/>
        <w:t xml:space="preserve">De portefeuillehouders kwamen met een geruststellend antwoord voor de commissieleden. Wethouder </w:t>
      </w:r>
      <w:proofErr w:type="spellStart"/>
      <w:r w:rsidRPr="005D3419">
        <w:rPr>
          <w:rFonts w:ascii="Times New Roman" w:eastAsia="Times New Roman" w:hAnsi="Times New Roman" w:cs="Times New Roman"/>
          <w:kern w:val="0"/>
          <w:sz w:val="27"/>
          <w:szCs w:val="27"/>
          <w:lang w:eastAsia="nl-NL"/>
          <w14:ligatures w14:val="none"/>
        </w:rPr>
        <w:t>Fotigui</w:t>
      </w:r>
      <w:proofErr w:type="spellEnd"/>
      <w:r w:rsidRPr="005D3419">
        <w:rPr>
          <w:rFonts w:ascii="Times New Roman" w:eastAsia="Times New Roman" w:hAnsi="Times New Roman" w:cs="Times New Roman"/>
          <w:kern w:val="0"/>
          <w:sz w:val="27"/>
          <w:szCs w:val="27"/>
          <w:lang w:eastAsia="nl-NL"/>
          <w14:ligatures w14:val="none"/>
        </w:rPr>
        <w:t xml:space="preserve"> </w:t>
      </w:r>
      <w:proofErr w:type="spellStart"/>
      <w:r w:rsidRPr="005D3419">
        <w:rPr>
          <w:rFonts w:ascii="Times New Roman" w:eastAsia="Times New Roman" w:hAnsi="Times New Roman" w:cs="Times New Roman"/>
          <w:kern w:val="0"/>
          <w:sz w:val="27"/>
          <w:szCs w:val="27"/>
          <w:lang w:eastAsia="nl-NL"/>
          <w14:ligatures w14:val="none"/>
        </w:rPr>
        <w:t>Camara</w:t>
      </w:r>
      <w:proofErr w:type="spellEnd"/>
      <w:r w:rsidRPr="005D3419">
        <w:rPr>
          <w:rFonts w:ascii="Times New Roman" w:eastAsia="Times New Roman" w:hAnsi="Times New Roman" w:cs="Times New Roman"/>
          <w:kern w:val="0"/>
          <w:sz w:val="27"/>
          <w:szCs w:val="27"/>
          <w:lang w:eastAsia="nl-NL"/>
          <w14:ligatures w14:val="none"/>
        </w:rPr>
        <w:t xml:space="preserve"> gaf duidelijkheid over de subsidie voor Stichting De Nollen, wethouder Michiel Wouters deed dat voor de cofinanciering van de </w:t>
      </w:r>
      <w:proofErr w:type="spellStart"/>
      <w:r w:rsidRPr="005D3419">
        <w:rPr>
          <w:rFonts w:ascii="Times New Roman" w:eastAsia="Times New Roman" w:hAnsi="Times New Roman" w:cs="Times New Roman"/>
          <w:kern w:val="0"/>
          <w:sz w:val="27"/>
          <w:szCs w:val="27"/>
          <w:lang w:eastAsia="nl-NL"/>
          <w14:ligatures w14:val="none"/>
        </w:rPr>
        <w:t>Seasaw</w:t>
      </w:r>
      <w:proofErr w:type="spellEnd"/>
      <w:r w:rsidRPr="005D3419">
        <w:rPr>
          <w:rFonts w:ascii="Times New Roman" w:eastAsia="Times New Roman" w:hAnsi="Times New Roman" w:cs="Times New Roman"/>
          <w:kern w:val="0"/>
          <w:sz w:val="27"/>
          <w:szCs w:val="27"/>
          <w:lang w:eastAsia="nl-NL"/>
          <w14:ligatures w14:val="none"/>
        </w:rPr>
        <w:t>. Het verhaal was eensluidend: het geld is een </w:t>
      </w:r>
      <w:r w:rsidRPr="005D3419">
        <w:rPr>
          <w:rFonts w:ascii="Times New Roman" w:eastAsia="Times New Roman" w:hAnsi="Times New Roman" w:cs="Times New Roman"/>
          <w:i/>
          <w:iCs/>
          <w:kern w:val="0"/>
          <w:sz w:val="27"/>
          <w:szCs w:val="27"/>
          <w:bdr w:val="none" w:sz="0" w:space="0" w:color="auto" w:frame="1"/>
          <w:lang w:eastAsia="nl-NL"/>
          <w14:ligatures w14:val="none"/>
        </w:rPr>
        <w:t>reservering</w:t>
      </w:r>
      <w:r w:rsidRPr="005D3419">
        <w:rPr>
          <w:rFonts w:ascii="Times New Roman" w:eastAsia="Times New Roman" w:hAnsi="Times New Roman" w:cs="Times New Roman"/>
          <w:kern w:val="0"/>
          <w:sz w:val="27"/>
          <w:szCs w:val="27"/>
          <w:lang w:eastAsia="nl-NL"/>
          <w14:ligatures w14:val="none"/>
        </w:rPr>
        <w:t>.</w:t>
      </w:r>
    </w:p>
    <w:p w:rsidR="005D3419" w:rsidRPr="005D3419" w:rsidRDefault="005D3419" w:rsidP="005D3419">
      <w:pPr>
        <w:spacing w:after="375" w:line="240" w:lineRule="auto"/>
        <w:rPr>
          <w:rFonts w:ascii="Times New Roman" w:eastAsia="Times New Roman" w:hAnsi="Times New Roman" w:cs="Times New Roman"/>
          <w:kern w:val="0"/>
          <w:sz w:val="27"/>
          <w:szCs w:val="27"/>
          <w:lang w:eastAsia="nl-NL"/>
          <w14:ligatures w14:val="none"/>
        </w:rPr>
      </w:pPr>
      <w:r w:rsidRPr="005D3419">
        <w:rPr>
          <w:rFonts w:ascii="Times New Roman" w:eastAsia="Times New Roman" w:hAnsi="Times New Roman" w:cs="Times New Roman"/>
          <w:kern w:val="0"/>
          <w:sz w:val="27"/>
          <w:szCs w:val="27"/>
          <w:lang w:eastAsia="nl-NL"/>
          <w14:ligatures w14:val="none"/>
        </w:rPr>
        <w:t xml:space="preserve">Stichting De Nollen heeft een plan opgesteld om tot afronding van het totaalkunstwerk (inclusief afbouw museum) te komen. Kostenprognose van de daaruit voort vloeiende uitvoering is vooralsnog rond de €8.000.000,-. Wethouder </w:t>
      </w:r>
      <w:proofErr w:type="spellStart"/>
      <w:r w:rsidRPr="005D3419">
        <w:rPr>
          <w:rFonts w:ascii="Times New Roman" w:eastAsia="Times New Roman" w:hAnsi="Times New Roman" w:cs="Times New Roman"/>
          <w:kern w:val="0"/>
          <w:sz w:val="27"/>
          <w:szCs w:val="27"/>
          <w:lang w:eastAsia="nl-NL"/>
          <w14:ligatures w14:val="none"/>
        </w:rPr>
        <w:t>Camara</w:t>
      </w:r>
      <w:proofErr w:type="spellEnd"/>
      <w:r w:rsidRPr="005D3419">
        <w:rPr>
          <w:rFonts w:ascii="Times New Roman" w:eastAsia="Times New Roman" w:hAnsi="Times New Roman" w:cs="Times New Roman"/>
          <w:kern w:val="0"/>
          <w:sz w:val="27"/>
          <w:szCs w:val="27"/>
          <w:lang w:eastAsia="nl-NL"/>
          <w14:ligatures w14:val="none"/>
        </w:rPr>
        <w:t xml:space="preserve"> legt uit dat een reservering van 1,2 miljoen, 15 procent van het totaalbedrag, noodzakelijk is om andere fondsen te kunnen werven. Op de vraag of de systematiek van De Nollen ook van toepassing is op de </w:t>
      </w:r>
      <w:proofErr w:type="spellStart"/>
      <w:r w:rsidRPr="005D3419">
        <w:rPr>
          <w:rFonts w:ascii="Times New Roman" w:eastAsia="Times New Roman" w:hAnsi="Times New Roman" w:cs="Times New Roman"/>
          <w:kern w:val="0"/>
          <w:sz w:val="27"/>
          <w:szCs w:val="27"/>
          <w:lang w:eastAsia="nl-NL"/>
          <w14:ligatures w14:val="none"/>
        </w:rPr>
        <w:t>Seasaw</w:t>
      </w:r>
      <w:proofErr w:type="spellEnd"/>
      <w:r w:rsidRPr="005D3419">
        <w:rPr>
          <w:rFonts w:ascii="Times New Roman" w:eastAsia="Times New Roman" w:hAnsi="Times New Roman" w:cs="Times New Roman"/>
          <w:kern w:val="0"/>
          <w:sz w:val="27"/>
          <w:szCs w:val="27"/>
          <w:lang w:eastAsia="nl-NL"/>
          <w14:ligatures w14:val="none"/>
        </w:rPr>
        <w:t xml:space="preserve"> gaf wethouder </w:t>
      </w:r>
      <w:r w:rsidRPr="005D3419">
        <w:rPr>
          <w:rFonts w:ascii="Times New Roman" w:eastAsia="Times New Roman" w:hAnsi="Times New Roman" w:cs="Times New Roman"/>
          <w:kern w:val="0"/>
          <w:sz w:val="27"/>
          <w:szCs w:val="27"/>
          <w:lang w:eastAsia="nl-NL"/>
          <w14:ligatures w14:val="none"/>
        </w:rPr>
        <w:lastRenderedPageBreak/>
        <w:t>Wouters een positief antwoord. “We zijn op dit moment aan het onderzoeken wat de mogelijkheden zijn van externe financieringsbronnen. Natuurlijk wordt dit bedrag, wat ook genoemd is als zijnde het vliegwiel, pas gebruikt als die financiering er is.”</w:t>
      </w:r>
    </w:p>
    <w:p w:rsidR="005D3419" w:rsidRPr="005D3419" w:rsidRDefault="005D3419" w:rsidP="005D3419">
      <w:pPr>
        <w:spacing w:after="375" w:line="240" w:lineRule="auto"/>
        <w:rPr>
          <w:rFonts w:ascii="Times New Roman" w:eastAsia="Times New Roman" w:hAnsi="Times New Roman" w:cs="Times New Roman"/>
          <w:kern w:val="0"/>
          <w:sz w:val="27"/>
          <w:szCs w:val="27"/>
          <w:lang w:eastAsia="nl-NL"/>
          <w14:ligatures w14:val="none"/>
        </w:rPr>
      </w:pPr>
      <w:r w:rsidRPr="005D3419">
        <w:rPr>
          <w:rFonts w:ascii="Times New Roman" w:eastAsia="Times New Roman" w:hAnsi="Times New Roman" w:cs="Times New Roman"/>
          <w:kern w:val="0"/>
          <w:sz w:val="27"/>
          <w:szCs w:val="27"/>
          <w:lang w:eastAsia="nl-NL"/>
          <w14:ligatures w14:val="none"/>
        </w:rPr>
        <w:t xml:space="preserve">Voor de realisatie van de </w:t>
      </w:r>
      <w:proofErr w:type="spellStart"/>
      <w:r w:rsidRPr="005D3419">
        <w:rPr>
          <w:rFonts w:ascii="Times New Roman" w:eastAsia="Times New Roman" w:hAnsi="Times New Roman" w:cs="Times New Roman"/>
          <w:kern w:val="0"/>
          <w:sz w:val="27"/>
          <w:szCs w:val="27"/>
          <w:lang w:eastAsia="nl-NL"/>
          <w14:ligatures w14:val="none"/>
        </w:rPr>
        <w:t>Seasaw</w:t>
      </w:r>
      <w:proofErr w:type="spellEnd"/>
      <w:r w:rsidRPr="005D3419">
        <w:rPr>
          <w:rFonts w:ascii="Times New Roman" w:eastAsia="Times New Roman" w:hAnsi="Times New Roman" w:cs="Times New Roman"/>
          <w:kern w:val="0"/>
          <w:sz w:val="27"/>
          <w:szCs w:val="27"/>
          <w:lang w:eastAsia="nl-NL"/>
          <w14:ligatures w14:val="none"/>
        </w:rPr>
        <w:t xml:space="preserve"> is een totaalbedrag van ca. €10.000.000 nodig, waarvan het college dus minimaal €500.000,- reserveert. Zowel voor De Nollen als de </w:t>
      </w:r>
      <w:proofErr w:type="spellStart"/>
      <w:r w:rsidRPr="005D3419">
        <w:rPr>
          <w:rFonts w:ascii="Times New Roman" w:eastAsia="Times New Roman" w:hAnsi="Times New Roman" w:cs="Times New Roman"/>
          <w:kern w:val="0"/>
          <w:sz w:val="27"/>
          <w:szCs w:val="27"/>
          <w:lang w:eastAsia="nl-NL"/>
          <w14:ligatures w14:val="none"/>
        </w:rPr>
        <w:t>Seasaw</w:t>
      </w:r>
      <w:proofErr w:type="spellEnd"/>
      <w:r w:rsidRPr="005D3419">
        <w:rPr>
          <w:rFonts w:ascii="Times New Roman" w:eastAsia="Times New Roman" w:hAnsi="Times New Roman" w:cs="Times New Roman"/>
          <w:kern w:val="0"/>
          <w:sz w:val="27"/>
          <w:szCs w:val="27"/>
          <w:lang w:eastAsia="nl-NL"/>
          <w14:ligatures w14:val="none"/>
        </w:rPr>
        <w:t xml:space="preserve"> geldt dus: krijgen de betrokken partijen de rest van de financiering niet rond, dan wordt ook de gemeentelijke reservering niet aangesproken en kost het Den Helder dus geen cent.</w:t>
      </w:r>
    </w:p>
    <w:p w:rsidR="005D3419" w:rsidRPr="005D3419" w:rsidRDefault="005D3419" w:rsidP="005D3419">
      <w:pPr>
        <w:shd w:val="clear" w:color="auto" w:fill="FFFFFF"/>
        <w:spacing w:after="0" w:line="240" w:lineRule="auto"/>
        <w:outlineLvl w:val="2"/>
        <w:rPr>
          <w:rFonts w:ascii="Poppins" w:eastAsia="Times New Roman" w:hAnsi="Poppins" w:cs="Poppins"/>
          <w:b/>
          <w:bCs/>
          <w:color w:val="2C2F34"/>
          <w:kern w:val="0"/>
          <w:sz w:val="27"/>
          <w:szCs w:val="27"/>
          <w:lang w:eastAsia="nl-NL"/>
          <w14:ligatures w14:val="none"/>
        </w:rPr>
      </w:pPr>
      <w:r w:rsidRPr="005D3419">
        <w:rPr>
          <w:rFonts w:ascii="Poppins" w:eastAsia="Times New Roman" w:hAnsi="Poppins" w:cs="Poppins"/>
          <w:b/>
          <w:bCs/>
          <w:color w:val="2C2F34"/>
          <w:kern w:val="0"/>
          <w:sz w:val="27"/>
          <w:szCs w:val="27"/>
          <w:lang w:eastAsia="nl-NL"/>
          <w14:ligatures w14:val="none"/>
        </w:rPr>
        <w:fldChar w:fldCharType="begin"/>
      </w:r>
      <w:r w:rsidRPr="005D3419">
        <w:rPr>
          <w:rFonts w:ascii="Poppins" w:eastAsia="Times New Roman" w:hAnsi="Poppins" w:cs="Poppins"/>
          <w:b/>
          <w:bCs/>
          <w:color w:val="2C2F34"/>
          <w:kern w:val="0"/>
          <w:sz w:val="27"/>
          <w:szCs w:val="27"/>
          <w:lang w:eastAsia="nl-NL"/>
          <w14:ligatures w14:val="none"/>
        </w:rPr>
        <w:instrText>HYPERLINK "https://www.regionoordkop.nl/author/lianne/"</w:instrText>
      </w:r>
      <w:r w:rsidRPr="005D3419">
        <w:rPr>
          <w:rFonts w:ascii="Poppins" w:eastAsia="Times New Roman" w:hAnsi="Poppins" w:cs="Poppins"/>
          <w:b/>
          <w:bCs/>
          <w:color w:val="2C2F34"/>
          <w:kern w:val="0"/>
          <w:sz w:val="27"/>
          <w:szCs w:val="27"/>
          <w:lang w:eastAsia="nl-NL"/>
          <w14:ligatures w14:val="none"/>
        </w:rPr>
      </w:r>
      <w:r w:rsidRPr="005D3419">
        <w:rPr>
          <w:rFonts w:ascii="Poppins" w:eastAsia="Times New Roman" w:hAnsi="Poppins" w:cs="Poppins"/>
          <w:b/>
          <w:bCs/>
          <w:color w:val="2C2F34"/>
          <w:kern w:val="0"/>
          <w:sz w:val="27"/>
          <w:szCs w:val="27"/>
          <w:lang w:eastAsia="nl-NL"/>
          <w14:ligatures w14:val="none"/>
        </w:rPr>
        <w:fldChar w:fldCharType="separate"/>
      </w:r>
      <w:r w:rsidRPr="005D3419">
        <w:rPr>
          <w:rFonts w:ascii="Poppins" w:eastAsia="Times New Roman" w:hAnsi="Poppins" w:cs="Poppins"/>
          <w:b/>
          <w:bCs/>
          <w:color w:val="0000FF"/>
          <w:kern w:val="0"/>
          <w:sz w:val="27"/>
          <w:szCs w:val="27"/>
          <w:u w:val="single"/>
          <w:bdr w:val="none" w:sz="0" w:space="0" w:color="auto" w:frame="1"/>
          <w:lang w:eastAsia="nl-NL"/>
          <w14:ligatures w14:val="none"/>
        </w:rPr>
        <w:t>Lianne Snel</w:t>
      </w:r>
      <w:r w:rsidRPr="005D3419">
        <w:rPr>
          <w:rFonts w:ascii="Poppins" w:eastAsia="Times New Roman" w:hAnsi="Poppins" w:cs="Poppins"/>
          <w:b/>
          <w:bCs/>
          <w:color w:val="2C2F34"/>
          <w:kern w:val="0"/>
          <w:sz w:val="27"/>
          <w:szCs w:val="27"/>
          <w:lang w:eastAsia="nl-NL"/>
          <w14:ligatures w14:val="none"/>
        </w:rPr>
        <w:fldChar w:fldCharType="end"/>
      </w:r>
    </w:p>
    <w:p w:rsidR="005D3419" w:rsidRPr="005D3419" w:rsidRDefault="005D3419" w:rsidP="005D3419">
      <w:pPr>
        <w:shd w:val="clear" w:color="auto" w:fill="FFFFFF"/>
        <w:spacing w:after="150" w:line="240" w:lineRule="auto"/>
        <w:rPr>
          <w:rFonts w:ascii="Segoe UI" w:eastAsia="Times New Roman" w:hAnsi="Segoe UI" w:cs="Segoe UI"/>
          <w:color w:val="2C2F34"/>
          <w:kern w:val="0"/>
          <w:sz w:val="20"/>
          <w:szCs w:val="20"/>
          <w:lang w:eastAsia="nl-NL"/>
          <w14:ligatures w14:val="none"/>
        </w:rPr>
      </w:pPr>
      <w:r w:rsidRPr="005D3419">
        <w:rPr>
          <w:rFonts w:ascii="Segoe UI" w:eastAsia="Times New Roman" w:hAnsi="Segoe UI" w:cs="Segoe UI"/>
          <w:color w:val="2C2F34"/>
          <w:kern w:val="0"/>
          <w:sz w:val="20"/>
          <w:szCs w:val="20"/>
          <w:lang w:eastAsia="nl-NL"/>
          <w14:ligatures w14:val="none"/>
        </w:rPr>
        <w:t>Lianne Snel is sinds maart 2023 werkzaam als (</w:t>
      </w:r>
      <w:proofErr w:type="spellStart"/>
      <w:r w:rsidRPr="005D3419">
        <w:rPr>
          <w:rFonts w:ascii="Segoe UI" w:eastAsia="Times New Roman" w:hAnsi="Segoe UI" w:cs="Segoe UI"/>
          <w:color w:val="2C2F34"/>
          <w:kern w:val="0"/>
          <w:sz w:val="20"/>
          <w:szCs w:val="20"/>
          <w:lang w:eastAsia="nl-NL"/>
          <w14:ligatures w14:val="none"/>
        </w:rPr>
        <w:t>onderzoeks</w:t>
      </w:r>
      <w:proofErr w:type="spellEnd"/>
      <w:r w:rsidRPr="005D3419">
        <w:rPr>
          <w:rFonts w:ascii="Segoe UI" w:eastAsia="Times New Roman" w:hAnsi="Segoe UI" w:cs="Segoe UI"/>
          <w:color w:val="2C2F34"/>
          <w:kern w:val="0"/>
          <w:sz w:val="20"/>
          <w:szCs w:val="20"/>
          <w:lang w:eastAsia="nl-NL"/>
          <w14:ligatures w14:val="none"/>
        </w:rPr>
        <w:t xml:space="preserve">)journalist voor zowel Regio </w:t>
      </w:r>
      <w:proofErr w:type="spellStart"/>
      <w:r w:rsidRPr="005D3419">
        <w:rPr>
          <w:rFonts w:ascii="Segoe UI" w:eastAsia="Times New Roman" w:hAnsi="Segoe UI" w:cs="Segoe UI"/>
          <w:color w:val="2C2F34"/>
          <w:kern w:val="0"/>
          <w:sz w:val="20"/>
          <w:szCs w:val="20"/>
          <w:lang w:eastAsia="nl-NL"/>
          <w14:ligatures w14:val="none"/>
        </w:rPr>
        <w:t>Noordkop</w:t>
      </w:r>
      <w:proofErr w:type="spellEnd"/>
      <w:r w:rsidRPr="005D3419">
        <w:rPr>
          <w:rFonts w:ascii="Segoe UI" w:eastAsia="Times New Roman" w:hAnsi="Segoe UI" w:cs="Segoe UI"/>
          <w:color w:val="2C2F34"/>
          <w:kern w:val="0"/>
          <w:sz w:val="20"/>
          <w:szCs w:val="20"/>
          <w:lang w:eastAsia="nl-NL"/>
          <w14:ligatures w14:val="none"/>
        </w:rPr>
        <w:t xml:space="preserve"> als </w:t>
      </w:r>
      <w:proofErr w:type="spellStart"/>
      <w:r w:rsidRPr="005D3419">
        <w:rPr>
          <w:rFonts w:ascii="Segoe UI" w:eastAsia="Times New Roman" w:hAnsi="Segoe UI" w:cs="Segoe UI"/>
          <w:color w:val="2C2F34"/>
          <w:kern w:val="0"/>
          <w:sz w:val="20"/>
          <w:szCs w:val="20"/>
          <w:lang w:eastAsia="nl-NL"/>
          <w14:ligatures w14:val="none"/>
        </w:rPr>
        <w:t>Noordkop</w:t>
      </w:r>
      <w:proofErr w:type="spellEnd"/>
      <w:r w:rsidRPr="005D3419">
        <w:rPr>
          <w:rFonts w:ascii="Segoe UI" w:eastAsia="Times New Roman" w:hAnsi="Segoe UI" w:cs="Segoe UI"/>
          <w:color w:val="2C2F34"/>
          <w:kern w:val="0"/>
          <w:sz w:val="20"/>
          <w:szCs w:val="20"/>
          <w:lang w:eastAsia="nl-NL"/>
          <w14:ligatures w14:val="none"/>
        </w:rPr>
        <w:t xml:space="preserve"> Centraal. Zij is bereikbaar via lianne@regionoordkop.nl.</w:t>
      </w:r>
    </w:p>
    <w:p w:rsidR="005D3419" w:rsidRPr="005D3419" w:rsidRDefault="005D3419" w:rsidP="005D3419">
      <w:pPr>
        <w:shd w:val="clear" w:color="auto" w:fill="FFFFFF"/>
        <w:spacing w:after="0" w:line="240" w:lineRule="auto"/>
        <w:ind w:left="720"/>
        <w:rPr>
          <w:rFonts w:ascii="Segoe UI" w:eastAsia="Times New Roman" w:hAnsi="Segoe UI" w:cs="Segoe UI"/>
          <w:color w:val="2C2F34"/>
          <w:kern w:val="0"/>
          <w:sz w:val="20"/>
          <w:szCs w:val="20"/>
          <w:lang w:eastAsia="nl-NL"/>
          <w14:ligatures w14:val="none"/>
        </w:rPr>
      </w:pPr>
    </w:p>
    <w:p w:rsidR="00BE0F3B" w:rsidRDefault="00BE0F3B"/>
    <w:sectPr w:rsidR="00BE0F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905FC"/>
    <w:multiLevelType w:val="multilevel"/>
    <w:tmpl w:val="A654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23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19"/>
    <w:rsid w:val="000238F0"/>
    <w:rsid w:val="004A36D6"/>
    <w:rsid w:val="005D3419"/>
    <w:rsid w:val="00BE0F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147F"/>
  <w15:chartTrackingRefBased/>
  <w15:docId w15:val="{4858205F-E141-4A90-9170-F1778322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4095">
      <w:bodyDiv w:val="1"/>
      <w:marLeft w:val="0"/>
      <w:marRight w:val="0"/>
      <w:marTop w:val="0"/>
      <w:marBottom w:val="0"/>
      <w:divBdr>
        <w:top w:val="none" w:sz="0" w:space="0" w:color="auto"/>
        <w:left w:val="none" w:sz="0" w:space="0" w:color="auto"/>
        <w:bottom w:val="none" w:sz="0" w:space="0" w:color="auto"/>
        <w:right w:val="none" w:sz="0" w:space="0" w:color="auto"/>
      </w:divBdr>
      <w:divsChild>
        <w:div w:id="438835015">
          <w:marLeft w:val="0"/>
          <w:marRight w:val="0"/>
          <w:marTop w:val="75"/>
          <w:marBottom w:val="0"/>
          <w:divBdr>
            <w:top w:val="none" w:sz="0" w:space="0" w:color="auto"/>
            <w:left w:val="none" w:sz="0" w:space="0" w:color="auto"/>
            <w:bottom w:val="none" w:sz="0" w:space="0" w:color="auto"/>
            <w:right w:val="none" w:sz="0" w:space="0" w:color="auto"/>
          </w:divBdr>
          <w:divsChild>
            <w:div w:id="12746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5851">
      <w:bodyDiv w:val="1"/>
      <w:marLeft w:val="0"/>
      <w:marRight w:val="0"/>
      <w:marTop w:val="0"/>
      <w:marBottom w:val="0"/>
      <w:divBdr>
        <w:top w:val="none" w:sz="0" w:space="0" w:color="auto"/>
        <w:left w:val="none" w:sz="0" w:space="0" w:color="auto"/>
        <w:bottom w:val="none" w:sz="0" w:space="0" w:color="auto"/>
        <w:right w:val="none" w:sz="0" w:space="0" w:color="auto"/>
      </w:divBdr>
      <w:divsChild>
        <w:div w:id="1944074965">
          <w:marLeft w:val="0"/>
          <w:marRight w:val="0"/>
          <w:marTop w:val="0"/>
          <w:marBottom w:val="0"/>
          <w:divBdr>
            <w:top w:val="none" w:sz="0" w:space="0" w:color="auto"/>
            <w:left w:val="none" w:sz="0" w:space="0" w:color="auto"/>
            <w:bottom w:val="none" w:sz="0" w:space="0" w:color="auto"/>
            <w:right w:val="none" w:sz="0" w:space="0" w:color="auto"/>
          </w:divBdr>
          <w:divsChild>
            <w:div w:id="1577132384">
              <w:marLeft w:val="0"/>
              <w:marRight w:val="0"/>
              <w:marTop w:val="450"/>
              <w:marBottom w:val="0"/>
              <w:divBdr>
                <w:top w:val="none" w:sz="0" w:space="0" w:color="auto"/>
                <w:left w:val="none" w:sz="0" w:space="0" w:color="auto"/>
                <w:bottom w:val="none" w:sz="0" w:space="0" w:color="auto"/>
                <w:right w:val="none" w:sz="0" w:space="0" w:color="auto"/>
              </w:divBdr>
            </w:div>
          </w:divsChild>
        </w:div>
        <w:div w:id="154036074">
          <w:marLeft w:val="0"/>
          <w:marRight w:val="0"/>
          <w:marTop w:val="0"/>
          <w:marBottom w:val="0"/>
          <w:divBdr>
            <w:top w:val="none" w:sz="0" w:space="0" w:color="auto"/>
            <w:left w:val="none" w:sz="0" w:space="0" w:color="auto"/>
            <w:bottom w:val="none" w:sz="0" w:space="0" w:color="auto"/>
            <w:right w:val="none" w:sz="0" w:space="0" w:color="auto"/>
          </w:divBdr>
          <w:divsChild>
            <w:div w:id="1793093446">
              <w:marLeft w:val="0"/>
              <w:marRight w:val="0"/>
              <w:marTop w:val="0"/>
              <w:marBottom w:val="0"/>
              <w:divBdr>
                <w:top w:val="none" w:sz="0" w:space="0" w:color="auto"/>
                <w:left w:val="none" w:sz="0" w:space="0" w:color="auto"/>
                <w:bottom w:val="none" w:sz="0" w:space="0" w:color="auto"/>
                <w:right w:val="none" w:sz="0" w:space="0" w:color="auto"/>
              </w:divBdr>
              <w:divsChild>
                <w:div w:id="214707533">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379863495">
          <w:marLeft w:val="0"/>
          <w:marRight w:val="0"/>
          <w:marTop w:val="0"/>
          <w:marBottom w:val="0"/>
          <w:divBdr>
            <w:top w:val="none" w:sz="0" w:space="0" w:color="auto"/>
            <w:left w:val="none" w:sz="0" w:space="0" w:color="auto"/>
            <w:bottom w:val="none" w:sz="0" w:space="0" w:color="auto"/>
            <w:right w:val="none" w:sz="0" w:space="0" w:color="auto"/>
          </w:divBdr>
          <w:divsChild>
            <w:div w:id="1352225371">
              <w:marLeft w:val="0"/>
              <w:marRight w:val="0"/>
              <w:marTop w:val="750"/>
              <w:marBottom w:val="0"/>
              <w:divBdr>
                <w:top w:val="none" w:sz="0" w:space="0" w:color="auto"/>
                <w:left w:val="none" w:sz="0" w:space="0" w:color="auto"/>
                <w:bottom w:val="none" w:sz="0" w:space="0" w:color="auto"/>
                <w:right w:val="none" w:sz="0" w:space="0" w:color="auto"/>
              </w:divBdr>
              <w:divsChild>
                <w:div w:id="1954746721">
                  <w:marLeft w:val="0"/>
                  <w:marRight w:val="0"/>
                  <w:marTop w:val="0"/>
                  <w:marBottom w:val="0"/>
                  <w:divBdr>
                    <w:top w:val="none" w:sz="0" w:space="0" w:color="auto"/>
                    <w:left w:val="none" w:sz="0" w:space="0" w:color="auto"/>
                    <w:bottom w:val="none" w:sz="0" w:space="0" w:color="auto"/>
                    <w:right w:val="none" w:sz="0" w:space="0" w:color="auto"/>
                  </w:divBdr>
                </w:div>
                <w:div w:id="2102869005">
                  <w:marLeft w:val="0"/>
                  <w:marRight w:val="0"/>
                  <w:marTop w:val="0"/>
                  <w:marBottom w:val="0"/>
                  <w:divBdr>
                    <w:top w:val="none" w:sz="0" w:space="0" w:color="auto"/>
                    <w:left w:val="none" w:sz="0" w:space="0" w:color="auto"/>
                    <w:bottom w:val="none" w:sz="0" w:space="0" w:color="auto"/>
                    <w:right w:val="none" w:sz="0" w:space="0" w:color="auto"/>
                  </w:divBdr>
                  <w:divsChild>
                    <w:div w:id="136336603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onoordkop.nl/16/06/2023/extra-geld-de-nollen-en-seasaw-pas-als-rest-van-financiering-rond-is/de-nollen-museum2/" TargetMode="External"/><Relationship Id="rId3" Type="http://schemas.openxmlformats.org/officeDocument/2006/relationships/settings" Target="settings.xml"/><Relationship Id="rId7" Type="http://schemas.openxmlformats.org/officeDocument/2006/relationships/hyperlink" Target="https://www.regionoordkop.nl/author/lian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regionoordkop.nl/author/liann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667</Words>
  <Characters>3670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PietBras</dc:creator>
  <cp:keywords/>
  <dc:description/>
  <cp:lastModifiedBy>PietBras</cp:lastModifiedBy>
  <cp:revision>1</cp:revision>
  <dcterms:created xsi:type="dcterms:W3CDTF">2023-06-16T16:53:00Z</dcterms:created>
  <dcterms:modified xsi:type="dcterms:W3CDTF">2023-06-16T16:56:00Z</dcterms:modified>
</cp:coreProperties>
</file>